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7845B" w14:textId="71C1AF67" w:rsidR="007D5199" w:rsidRPr="00E960BB" w:rsidRDefault="006F769F" w:rsidP="007D519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C3F8D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A864E03" w14:textId="5A819E6C" w:rsidR="006F769F" w:rsidRPr="00E960BB" w:rsidRDefault="006F769F" w:rsidP="006F769F">
      <w:pPr>
        <w:spacing w:line="240" w:lineRule="auto"/>
        <w:jc w:val="right"/>
        <w:rPr>
          <w:rFonts w:ascii="Corbel" w:hAnsi="Corbel"/>
          <w:bCs/>
          <w:i/>
        </w:rPr>
      </w:pPr>
    </w:p>
    <w:p w14:paraId="6D6BA0D4" w14:textId="77777777" w:rsidR="006F769F" w:rsidRPr="009C54AE" w:rsidRDefault="006F769F" w:rsidP="006F769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F27CF1" w14:textId="77777777" w:rsidR="00CA4E0D" w:rsidRDefault="006F769F" w:rsidP="006F769F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5E767B7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5E767B7C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CA4E0D">
        <w:rPr>
          <w:rFonts w:ascii="Corbel" w:hAnsi="Corbel"/>
          <w:i/>
          <w:smallCaps/>
          <w:sz w:val="24"/>
          <w:szCs w:val="24"/>
        </w:rPr>
        <w:t>2025-2028</w:t>
      </w:r>
    </w:p>
    <w:p w14:paraId="0B775A75" w14:textId="0DCCF867" w:rsidR="006F769F" w:rsidRPr="00EA4832" w:rsidRDefault="006F769F" w:rsidP="006F76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E767B7C">
        <w:rPr>
          <w:rFonts w:ascii="Corbel" w:hAnsi="Corbel"/>
          <w:sz w:val="20"/>
          <w:szCs w:val="20"/>
        </w:rPr>
        <w:t>Rok akademicki   202</w:t>
      </w:r>
      <w:r w:rsidR="00CA4E0D">
        <w:rPr>
          <w:rFonts w:ascii="Corbel" w:hAnsi="Corbel"/>
          <w:sz w:val="20"/>
          <w:szCs w:val="20"/>
        </w:rPr>
        <w:t>6</w:t>
      </w:r>
      <w:r w:rsidRPr="5E767B7C">
        <w:rPr>
          <w:rFonts w:ascii="Corbel" w:hAnsi="Corbel"/>
          <w:sz w:val="20"/>
          <w:szCs w:val="20"/>
        </w:rPr>
        <w:t>/202</w:t>
      </w:r>
      <w:r w:rsidR="00CA4E0D">
        <w:rPr>
          <w:rFonts w:ascii="Corbel" w:hAnsi="Corbel"/>
          <w:sz w:val="20"/>
          <w:szCs w:val="20"/>
        </w:rPr>
        <w:t>7</w:t>
      </w:r>
    </w:p>
    <w:p w14:paraId="7CD5E25D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p w14:paraId="3459FBE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06D96" w:rsidRPr="009C54AE" w14:paraId="4D7F9976" w14:textId="77777777" w:rsidTr="00506D96">
        <w:tc>
          <w:tcPr>
            <w:tcW w:w="2694" w:type="dxa"/>
            <w:vAlign w:val="center"/>
          </w:tcPr>
          <w:p w14:paraId="7B2198F8" w14:textId="77777777" w:rsidR="00506D96" w:rsidRPr="009C54AE" w:rsidRDefault="00506D96" w:rsidP="00506D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F649F2" w14:textId="77777777" w:rsidR="00506D96" w:rsidRPr="00B17C01" w:rsidRDefault="00506D96" w:rsidP="00506D96">
            <w:pPr>
              <w:spacing w:after="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Międzynarodowe stosunki gospodarcze</w:t>
            </w:r>
          </w:p>
        </w:tc>
      </w:tr>
      <w:tr w:rsidR="00506D96" w:rsidRPr="009C54AE" w14:paraId="28EE583A" w14:textId="77777777" w:rsidTr="00506D96">
        <w:tc>
          <w:tcPr>
            <w:tcW w:w="2694" w:type="dxa"/>
            <w:vAlign w:val="center"/>
          </w:tcPr>
          <w:p w14:paraId="332F27D3" w14:textId="77777777" w:rsidR="00506D96" w:rsidRPr="009C54AE" w:rsidRDefault="00506D96" w:rsidP="00506D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1788F8" w14:textId="77777777" w:rsidR="00506D96" w:rsidRPr="00B17C01" w:rsidRDefault="00506D96" w:rsidP="00506D96">
            <w:pPr>
              <w:spacing w:after="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E/I/A.8</w:t>
            </w:r>
          </w:p>
        </w:tc>
      </w:tr>
      <w:tr w:rsidR="00DD021D" w:rsidRPr="009C54AE" w14:paraId="2DBEA9F1" w14:textId="77777777" w:rsidTr="00711BBD">
        <w:tc>
          <w:tcPr>
            <w:tcW w:w="2694" w:type="dxa"/>
            <w:vAlign w:val="center"/>
          </w:tcPr>
          <w:p w14:paraId="5ABB8382" w14:textId="77777777" w:rsidR="00DD021D" w:rsidRPr="009C54AE" w:rsidRDefault="00DD021D" w:rsidP="00DD02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B0F548" w14:textId="764A0DEB" w:rsidR="00DD021D" w:rsidRPr="009C54AE" w:rsidRDefault="00DD021D" w:rsidP="00DD02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5D0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D021D" w:rsidRPr="009C54AE" w14:paraId="77A759F6" w14:textId="77777777" w:rsidTr="00711BBD">
        <w:tc>
          <w:tcPr>
            <w:tcW w:w="2694" w:type="dxa"/>
            <w:vAlign w:val="center"/>
          </w:tcPr>
          <w:p w14:paraId="068A53C7" w14:textId="77777777" w:rsidR="00DD021D" w:rsidRPr="009C54AE" w:rsidRDefault="00DD021D" w:rsidP="00DD02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BCA8E0" w14:textId="636B5F1D" w:rsidR="00DD021D" w:rsidRPr="009C54AE" w:rsidRDefault="00DD021D" w:rsidP="00DD02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5D0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F769F" w:rsidRPr="009C54AE" w14:paraId="3157BF37" w14:textId="77777777" w:rsidTr="00506D96">
        <w:tc>
          <w:tcPr>
            <w:tcW w:w="2694" w:type="dxa"/>
            <w:vAlign w:val="center"/>
          </w:tcPr>
          <w:p w14:paraId="6A33223C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B538FB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F769F" w:rsidRPr="009C54AE" w14:paraId="18ACDBF0" w14:textId="77777777" w:rsidTr="00506D96">
        <w:tc>
          <w:tcPr>
            <w:tcW w:w="2694" w:type="dxa"/>
            <w:vAlign w:val="center"/>
          </w:tcPr>
          <w:p w14:paraId="0E4F6625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0E3FA8" w14:textId="02D93861" w:rsidR="006F769F" w:rsidRPr="009C54AE" w:rsidRDefault="004561F1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2738B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F769F" w:rsidRPr="009C54AE" w14:paraId="399EBF3E" w14:textId="77777777" w:rsidTr="00506D96">
        <w:tc>
          <w:tcPr>
            <w:tcW w:w="2694" w:type="dxa"/>
            <w:vAlign w:val="center"/>
          </w:tcPr>
          <w:p w14:paraId="3A7E39BD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79E04E" w14:textId="63EDCA3A" w:rsidR="006F769F" w:rsidRPr="009C54AE" w:rsidRDefault="002738B9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F769F" w:rsidRPr="009C54AE" w14:paraId="5A82724B" w14:textId="77777777" w:rsidTr="00506D96">
        <w:tc>
          <w:tcPr>
            <w:tcW w:w="2694" w:type="dxa"/>
            <w:vAlign w:val="center"/>
          </w:tcPr>
          <w:p w14:paraId="1A1B7C20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759FDC" w14:textId="702E8A6A" w:rsidR="006F769F" w:rsidRPr="009C54AE" w:rsidRDefault="004561F1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6F769F" w:rsidRPr="009C54AE" w14:paraId="728B5E22" w14:textId="77777777" w:rsidTr="00506D96">
        <w:tc>
          <w:tcPr>
            <w:tcW w:w="2694" w:type="dxa"/>
            <w:vAlign w:val="center"/>
          </w:tcPr>
          <w:p w14:paraId="59678A00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260B45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6F769F" w:rsidRPr="009C54AE" w14:paraId="1F7A981C" w14:textId="77777777" w:rsidTr="00506D96">
        <w:tc>
          <w:tcPr>
            <w:tcW w:w="2694" w:type="dxa"/>
            <w:vAlign w:val="center"/>
          </w:tcPr>
          <w:p w14:paraId="67A73928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48A8A6" w14:textId="243FB035" w:rsidR="006F769F" w:rsidRPr="009C54AE" w:rsidRDefault="004561F1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06D96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6F769F" w:rsidRPr="009C54AE" w14:paraId="61832C92" w14:textId="77777777" w:rsidTr="00506D96">
        <w:tc>
          <w:tcPr>
            <w:tcW w:w="2694" w:type="dxa"/>
            <w:vAlign w:val="center"/>
          </w:tcPr>
          <w:p w14:paraId="3D2A3FAA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D94044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F769F" w:rsidRPr="009C54AE" w14:paraId="1D4DF736" w14:textId="77777777" w:rsidTr="00506D96">
        <w:tc>
          <w:tcPr>
            <w:tcW w:w="2694" w:type="dxa"/>
            <w:vAlign w:val="center"/>
          </w:tcPr>
          <w:p w14:paraId="0051BBE7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A23EBE" w14:textId="77777777" w:rsidR="006F769F" w:rsidRPr="009C54AE" w:rsidRDefault="006F769F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  <w:tr w:rsidR="006F769F" w:rsidRPr="00506D96" w14:paraId="16F42580" w14:textId="77777777" w:rsidTr="00506D96">
        <w:tc>
          <w:tcPr>
            <w:tcW w:w="2694" w:type="dxa"/>
            <w:vAlign w:val="center"/>
          </w:tcPr>
          <w:p w14:paraId="5311A1F7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7F6848" w14:textId="4031B61B" w:rsidR="00506D96" w:rsidRDefault="006F769F" w:rsidP="00506D9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  <w:p w14:paraId="40D06D0B" w14:textId="4E241315" w:rsidR="006F769F" w:rsidRPr="00EB3735" w:rsidRDefault="006F769F" w:rsidP="00506D9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4F658F" w14:textId="77777777" w:rsidR="006F769F" w:rsidRPr="009C54AE" w:rsidRDefault="006F769F" w:rsidP="006F76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BDA0D" w14:textId="77777777" w:rsidR="006F769F" w:rsidRPr="009C54AE" w:rsidRDefault="006F769F" w:rsidP="006F769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88DCC6" w14:textId="77777777" w:rsidR="006F769F" w:rsidRPr="009C54AE" w:rsidRDefault="006F769F" w:rsidP="006F769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F769F" w:rsidRPr="009C54AE" w14:paraId="5A111F00" w14:textId="77777777" w:rsidTr="509E65D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64F" w14:textId="77777777" w:rsidR="006F769F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B82F3F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68F7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A6EA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6162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88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2B1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5D8A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407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29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438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769F" w:rsidRPr="009C54AE" w14:paraId="78AA4FEB" w14:textId="77777777" w:rsidTr="509E65D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7DA" w14:textId="77777777" w:rsidR="006F769F" w:rsidRPr="009C54AE" w:rsidRDefault="00CD676B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C2C4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BA9C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19B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679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F74B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DFF3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2FBD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3EC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B8A" w14:textId="7CA13311" w:rsidR="006F769F" w:rsidRPr="009C54AE" w:rsidRDefault="509E65D1" w:rsidP="509E65D1">
            <w:pPr>
              <w:pStyle w:val="centralniewrubryce"/>
              <w:spacing w:before="0" w:after="0"/>
            </w:pPr>
            <w:r w:rsidRPr="509E65D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C8F510" w14:textId="77777777" w:rsidR="006F769F" w:rsidRPr="009C54AE" w:rsidRDefault="006F769F" w:rsidP="006F769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6E490C" w14:textId="77777777" w:rsidR="006F769F" w:rsidRPr="009C54AE" w:rsidRDefault="006F769F" w:rsidP="006F76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795643" w14:textId="77777777" w:rsidR="00E55B38" w:rsidRDefault="00E55B38" w:rsidP="00E55B3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9DF0DA5" w14:textId="61160791" w:rsidR="006F769F" w:rsidRPr="00E55B38" w:rsidRDefault="00E55B38" w:rsidP="00E55B38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E55B38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E55B38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E55B38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252D4163" w14:textId="77777777" w:rsidR="00E55B38" w:rsidRPr="009C54AE" w:rsidRDefault="00E55B38" w:rsidP="00E55B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1B613C" w14:textId="77777777" w:rsidR="006F769F" w:rsidRPr="009C54AE" w:rsidRDefault="006F769F" w:rsidP="006F76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0C9722" w14:textId="77777777" w:rsidR="00F511EB" w:rsidRDefault="7EBB3440" w:rsidP="331EBB3D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  <w:r w:rsidRPr="331EBB3D">
        <w:rPr>
          <w:rFonts w:ascii="Corbel" w:hAnsi="Corbel"/>
          <w:b w:val="0"/>
          <w:smallCaps w:val="0"/>
        </w:rPr>
        <w:t xml:space="preserve">      </w:t>
      </w:r>
    </w:p>
    <w:p w14:paraId="7FDF7E47" w14:textId="6FC226E5" w:rsidR="00F511EB" w:rsidRDefault="00F511EB" w:rsidP="331EBB3D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  <w:proofErr w:type="gramStart"/>
      <w:r>
        <w:rPr>
          <w:rFonts w:ascii="Corbel" w:hAnsi="Corbel"/>
          <w:b w:val="0"/>
          <w:smallCaps w:val="0"/>
        </w:rPr>
        <w:t>Wykład  Zaliczenie</w:t>
      </w:r>
      <w:proofErr w:type="gramEnd"/>
      <w:r>
        <w:rPr>
          <w:rFonts w:ascii="Corbel" w:hAnsi="Corbel"/>
          <w:b w:val="0"/>
          <w:smallCaps w:val="0"/>
        </w:rPr>
        <w:t xml:space="preserve"> bez oceny </w:t>
      </w:r>
    </w:p>
    <w:p w14:paraId="62426A0E" w14:textId="48B82D99" w:rsidR="00CD676B" w:rsidRDefault="00F511EB" w:rsidP="331EBB3D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Ćwiczenia </w:t>
      </w:r>
      <w:r w:rsidR="7EBB3440" w:rsidRPr="331EBB3D">
        <w:rPr>
          <w:rFonts w:ascii="Corbel" w:hAnsi="Corbel"/>
          <w:b w:val="0"/>
          <w:smallCaps w:val="0"/>
        </w:rPr>
        <w:t>Zaliczenie z ocen</w:t>
      </w:r>
      <w:r w:rsidR="0C4B63D7" w:rsidRPr="331EBB3D">
        <w:rPr>
          <w:rFonts w:ascii="Corbel" w:hAnsi="Corbel"/>
          <w:b w:val="0"/>
          <w:smallCaps w:val="0"/>
        </w:rPr>
        <w:t>ą</w:t>
      </w:r>
    </w:p>
    <w:p w14:paraId="28EB8303" w14:textId="77777777" w:rsidR="006F769F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DE17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7D81926C" w14:textId="77777777" w:rsidTr="00822013">
        <w:tc>
          <w:tcPr>
            <w:tcW w:w="9670" w:type="dxa"/>
          </w:tcPr>
          <w:p w14:paraId="258F1767" w14:textId="77777777" w:rsidR="006F769F" w:rsidRPr="00520056" w:rsidRDefault="00CD676B" w:rsidP="00CD676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ekonomii. Umiejętność analizy podstawowych kategorii ekonomicznych z punktu widzenia podmiotów gospodarczych (mikroekonomia) oraz całej gospodarki (makroekonomia).</w:t>
            </w:r>
          </w:p>
        </w:tc>
      </w:tr>
    </w:tbl>
    <w:p w14:paraId="6EDB286D" w14:textId="7FCA091D" w:rsidR="006F769F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04CC93DA" w14:textId="77777777" w:rsidR="002738B9" w:rsidRDefault="002738B9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68AACCB7" w14:textId="77777777" w:rsidR="006F769F" w:rsidRPr="00C05F44" w:rsidRDefault="006F769F" w:rsidP="006F769F">
      <w:pPr>
        <w:pStyle w:val="Punktygwne"/>
        <w:tabs>
          <w:tab w:val="right" w:pos="9638"/>
        </w:tabs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 i stosowane metody Dydaktyczne</w:t>
      </w:r>
      <w:r>
        <w:rPr>
          <w:rFonts w:ascii="Corbel" w:hAnsi="Corbel"/>
          <w:szCs w:val="24"/>
        </w:rPr>
        <w:tab/>
      </w:r>
    </w:p>
    <w:p w14:paraId="7B7C70B4" w14:textId="77777777" w:rsidR="006F769F" w:rsidRPr="00C05F44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6FFC9CA1" w14:textId="77777777" w:rsidR="006F769F" w:rsidRDefault="006F769F" w:rsidP="006F769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11B46A" w14:textId="77777777" w:rsidR="006F769F" w:rsidRPr="009C54AE" w:rsidRDefault="006F769F" w:rsidP="006F769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D676B" w:rsidRPr="009E7CFD" w14:paraId="6F046B40" w14:textId="77777777" w:rsidTr="00CD676B">
        <w:tc>
          <w:tcPr>
            <w:tcW w:w="842" w:type="dxa"/>
          </w:tcPr>
          <w:p w14:paraId="47431DF3" w14:textId="77777777" w:rsidR="00CD676B" w:rsidRPr="009C54AE" w:rsidRDefault="00CD676B" w:rsidP="00CD676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74E0CC24" w14:textId="77777777" w:rsidR="00CD676B" w:rsidRPr="00B17C01" w:rsidRDefault="00CD676B" w:rsidP="00CD676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Z</w:t>
            </w:r>
            <w:r w:rsidRPr="00B17C01">
              <w:rPr>
                <w:rFonts w:ascii="Corbel" w:eastAsia="Cambria" w:hAnsi="Corbel"/>
                <w:sz w:val="24"/>
              </w:rPr>
              <w:t xml:space="preserve">apoznanie studentów z podstawowymi problemami i relacjami ekonomicznymi </w:t>
            </w:r>
            <w:r>
              <w:rPr>
                <w:rFonts w:ascii="Corbel" w:eastAsia="Cambria" w:hAnsi="Corbel"/>
                <w:sz w:val="24"/>
              </w:rPr>
              <w:br/>
            </w:r>
            <w:r w:rsidRPr="00B17C01">
              <w:rPr>
                <w:rFonts w:ascii="Corbel" w:eastAsia="Cambria" w:hAnsi="Corbel"/>
                <w:sz w:val="24"/>
              </w:rPr>
              <w:t>w wymiarze międzynarodowym oraz wypracowanie umiejętności rozumienia, analizowania i interpretowania mechanizmów ekonomicznych działających w sferze międzynarodowych stosunków gospodarczych</w:t>
            </w:r>
            <w:r>
              <w:rPr>
                <w:rFonts w:ascii="Corbel" w:eastAsia="Cambria" w:hAnsi="Corbel"/>
                <w:sz w:val="24"/>
              </w:rPr>
              <w:t>.</w:t>
            </w:r>
          </w:p>
        </w:tc>
      </w:tr>
      <w:tr w:rsidR="00CD676B" w:rsidRPr="009E7CFD" w14:paraId="19413028" w14:textId="77777777" w:rsidTr="00CD676B">
        <w:tc>
          <w:tcPr>
            <w:tcW w:w="842" w:type="dxa"/>
          </w:tcPr>
          <w:p w14:paraId="17935EED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C2</w:t>
            </w:r>
          </w:p>
        </w:tc>
        <w:tc>
          <w:tcPr>
            <w:tcW w:w="8678" w:type="dxa"/>
            <w:vAlign w:val="center"/>
          </w:tcPr>
          <w:p w14:paraId="0BAD7A80" w14:textId="77777777" w:rsidR="00CD676B" w:rsidRPr="00B17C01" w:rsidRDefault="00CD676B" w:rsidP="00CD676B">
            <w:pPr>
              <w:spacing w:before="40" w:after="40" w:line="240" w:lineRule="auto"/>
              <w:jc w:val="both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P</w:t>
            </w:r>
            <w:r w:rsidRPr="00B17C01">
              <w:rPr>
                <w:rFonts w:ascii="Corbel" w:eastAsia="Cambria" w:hAnsi="Corbel"/>
                <w:sz w:val="24"/>
              </w:rPr>
              <w:t>rezentacja podstawowych zagadnień dotyczących międzynar</w:t>
            </w:r>
            <w:r>
              <w:rPr>
                <w:rFonts w:ascii="Corbel" w:eastAsia="Cambria" w:hAnsi="Corbel"/>
                <w:sz w:val="24"/>
              </w:rPr>
              <w:t>odowych stosunków gospodarczych.</w:t>
            </w:r>
          </w:p>
        </w:tc>
      </w:tr>
      <w:tr w:rsidR="00CD676B" w:rsidRPr="009E7CFD" w14:paraId="2BE8954B" w14:textId="77777777" w:rsidTr="00CD676B">
        <w:tc>
          <w:tcPr>
            <w:tcW w:w="842" w:type="dxa"/>
          </w:tcPr>
          <w:p w14:paraId="74E13616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C</w:t>
            </w:r>
            <w:r>
              <w:rPr>
                <w:rFonts w:ascii="Corbel" w:hAnsi="Corbel"/>
                <w:sz w:val="24"/>
              </w:rPr>
              <w:t>3</w:t>
            </w:r>
          </w:p>
        </w:tc>
        <w:tc>
          <w:tcPr>
            <w:tcW w:w="8678" w:type="dxa"/>
            <w:vAlign w:val="center"/>
          </w:tcPr>
          <w:p w14:paraId="7EE4D5BC" w14:textId="77777777" w:rsidR="00CD676B" w:rsidRPr="009C54AE" w:rsidRDefault="00CD676B" w:rsidP="00CD67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17C01">
              <w:rPr>
                <w:rFonts w:ascii="Corbel" w:hAnsi="Corbel"/>
                <w:b w:val="0"/>
                <w:sz w:val="24"/>
                <w:szCs w:val="24"/>
              </w:rPr>
              <w:t>rezentacja mechanizmów i zw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iązków przyczynowo-skutkowych                                 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</w:t>
            </w:r>
            <w:r w:rsidRPr="00B17C01">
              <w:rPr>
                <w:rFonts w:ascii="Corbel" w:hAnsi="Corbel"/>
                <w:b w:val="0"/>
                <w:sz w:val="24"/>
                <w:szCs w:val="24"/>
              </w:rPr>
              <w:t>międzynarodowych relacjach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D676B" w:rsidRPr="009E7CFD" w14:paraId="460AFE14" w14:textId="77777777" w:rsidTr="00CD676B">
        <w:tc>
          <w:tcPr>
            <w:tcW w:w="842" w:type="dxa"/>
          </w:tcPr>
          <w:p w14:paraId="14B42BCD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C</w:t>
            </w:r>
            <w:r>
              <w:rPr>
                <w:rFonts w:ascii="Corbel" w:hAnsi="Corbel"/>
                <w:sz w:val="24"/>
              </w:rPr>
              <w:t>4</w:t>
            </w:r>
          </w:p>
        </w:tc>
        <w:tc>
          <w:tcPr>
            <w:tcW w:w="8678" w:type="dxa"/>
            <w:vAlign w:val="center"/>
          </w:tcPr>
          <w:p w14:paraId="5F010ADF" w14:textId="77777777" w:rsidR="00CD676B" w:rsidRDefault="00CD676B" w:rsidP="00CD67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2"/>
                <w:lang w:eastAsia="en-US"/>
              </w:rPr>
              <w:t>W</w:t>
            </w:r>
            <w:r w:rsidRPr="00B17C01">
              <w:rPr>
                <w:rFonts w:ascii="Corbel" w:eastAsia="Cambria" w:hAnsi="Corbel"/>
                <w:b w:val="0"/>
                <w:sz w:val="24"/>
                <w:szCs w:val="22"/>
                <w:lang w:eastAsia="en-US"/>
              </w:rPr>
              <w:t>ypracowanie umiejętności oceny danych odnoszących się do podmiotów gospodarki światowej w różnych jej aspektach.</w:t>
            </w:r>
          </w:p>
        </w:tc>
      </w:tr>
    </w:tbl>
    <w:p w14:paraId="2EC222C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BCFA24" w14:textId="77777777" w:rsidR="006F769F" w:rsidRPr="009C54AE" w:rsidRDefault="006F769F" w:rsidP="006F769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34D52CB7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F769F" w:rsidRPr="009C54AE" w14:paraId="320DC974" w14:textId="77777777" w:rsidTr="331EBB3D">
        <w:tc>
          <w:tcPr>
            <w:tcW w:w="1678" w:type="dxa"/>
            <w:vAlign w:val="center"/>
          </w:tcPr>
          <w:p w14:paraId="7121490F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24FCC9D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0D7636B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82DFD" w:rsidRPr="009C54AE" w14:paraId="311573CD" w14:textId="77777777" w:rsidTr="331EBB3D">
        <w:tc>
          <w:tcPr>
            <w:tcW w:w="1678" w:type="dxa"/>
          </w:tcPr>
          <w:p w14:paraId="55F628DA" w14:textId="77777777" w:rsidR="00082DFD" w:rsidRPr="00B17C01" w:rsidRDefault="00082DFD" w:rsidP="00082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7C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5F8A187F" w14:textId="77777777" w:rsidR="00082DFD" w:rsidRPr="00B17C01" w:rsidRDefault="00082DFD" w:rsidP="00082D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Wymienia i opisuje podstawowe kategorie ekonomiczne odnoszące się do gospodarki światowej i międzynarodowych stosunków gospodarczych.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7C01">
              <w:rPr>
                <w:rFonts w:ascii="Corbel" w:hAnsi="Corbel"/>
                <w:sz w:val="24"/>
                <w:szCs w:val="24"/>
              </w:rPr>
              <w:t>Rozpoznaje charakterystyczne mechanizmy i związki przyczynowo-skutkowe w relacjach międzynarodowych.</w:t>
            </w:r>
          </w:p>
        </w:tc>
        <w:tc>
          <w:tcPr>
            <w:tcW w:w="1865" w:type="dxa"/>
          </w:tcPr>
          <w:p w14:paraId="4FDAB027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K_W01</w:t>
            </w:r>
          </w:p>
          <w:p w14:paraId="13A4B737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082DFD" w:rsidRPr="009C54AE" w14:paraId="5E7FE86D" w14:textId="77777777" w:rsidTr="331EBB3D">
        <w:tc>
          <w:tcPr>
            <w:tcW w:w="1678" w:type="dxa"/>
          </w:tcPr>
          <w:p w14:paraId="1F084981" w14:textId="77777777" w:rsidR="00082DFD" w:rsidRPr="00B17C01" w:rsidRDefault="00082DFD" w:rsidP="00082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BF89F06" w14:textId="1C777352" w:rsidR="00082DFD" w:rsidRPr="00B17C01" w:rsidRDefault="631BDB61" w:rsidP="331EBB3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Wykonuje proste analizy zjawisk i procesów zachodzących gospodarce światowej w różnych ich aspektach. Stosuje teoretyczną wiedzę ekonomiczną do rozwiązywania problemów w obszarze gospodarki światowej. Pozyskuje i analizuje dane doty</w:t>
            </w:r>
            <w:r w:rsidRPr="331EBB3D">
              <w:rPr>
                <w:rFonts w:ascii="Corbel" w:eastAsia="Corbel" w:hAnsi="Corbel" w:cs="Corbel"/>
                <w:sz w:val="24"/>
                <w:szCs w:val="24"/>
              </w:rPr>
              <w:t>czące międzynarodowych stosunków gosp</w:t>
            </w:r>
            <w:r w:rsidR="5F35D874" w:rsidRPr="331EBB3D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331EBB3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9EF86" w:rsidRPr="331EBB3D">
              <w:rPr>
                <w:rFonts w:ascii="Corbel" w:eastAsia="Corbel" w:hAnsi="Corbel" w:cs="Corbel"/>
                <w:sz w:val="24"/>
                <w:szCs w:val="24"/>
              </w:rPr>
              <w:t>oraz projektuje zadania badawcze i proponuje sposoby ich realizacji</w:t>
            </w:r>
            <w:r w:rsidR="1484132C" w:rsidRPr="331EBB3D">
              <w:rPr>
                <w:rFonts w:ascii="Corbel" w:eastAsia="Corbel" w:hAnsi="Corbel" w:cs="Corbel"/>
                <w:sz w:val="24"/>
                <w:szCs w:val="24"/>
              </w:rPr>
              <w:t xml:space="preserve"> (dobiera metody i narzędzia do realizacji badania)</w:t>
            </w:r>
            <w:r w:rsidR="0089EF86" w:rsidRPr="331EBB3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BF975C2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K_U01</w:t>
            </w:r>
          </w:p>
          <w:p w14:paraId="1C275F62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K_U02</w:t>
            </w:r>
          </w:p>
          <w:p w14:paraId="2D82E627" w14:textId="77777777" w:rsidR="00082DFD" w:rsidRDefault="631BDB61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K_U03</w:t>
            </w:r>
          </w:p>
          <w:p w14:paraId="39E63195" w14:textId="04ADED40" w:rsidR="00082DFD" w:rsidRPr="00B17C01" w:rsidRDefault="00082DF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E50866" w14:textId="2284BD9A" w:rsidR="00082DFD" w:rsidRPr="00B17C01" w:rsidRDefault="00082DF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331EBB3D" w14:paraId="29B17D63" w14:textId="77777777" w:rsidTr="331EBB3D">
        <w:tc>
          <w:tcPr>
            <w:tcW w:w="1678" w:type="dxa"/>
          </w:tcPr>
          <w:p w14:paraId="3D0C0CA4" w14:textId="77777777" w:rsidR="1E9491EE" w:rsidRDefault="1E9491EE" w:rsidP="331EB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>EK_03</w:t>
            </w:r>
          </w:p>
          <w:p w14:paraId="36EA66F4" w14:textId="1EF868E1" w:rsidR="331EBB3D" w:rsidRDefault="331EBB3D" w:rsidP="331EBB3D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7" w:type="dxa"/>
          </w:tcPr>
          <w:p w14:paraId="3F0D13FC" w14:textId="6940AE62" w:rsidR="7F8F4BC4" w:rsidRDefault="7F8F4BC4" w:rsidP="331EBB3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 xml:space="preserve">Analizuje przyczyny i ocenia przebieg zjawisk gospodarczych i społecznych w obszarze gospodarki światowej. Przedstawia opinię na temat podstawowych relacji gospodarczych między podmiotami gospodarki światowej. Formułuje wnioski wynikające z wydarzeń gospodarczych w skali międzynarodowej i przewiduje ich konsekwencje dla kształtowania się podstawowych </w:t>
            </w:r>
            <w:r w:rsidRPr="331EBB3D">
              <w:rPr>
                <w:rFonts w:ascii="Corbel" w:hAnsi="Corbel"/>
                <w:sz w:val="24"/>
                <w:szCs w:val="24"/>
              </w:rPr>
              <w:lastRenderedPageBreak/>
              <w:t>parametrów ekonomicznych w gospodarce narodowej.</w:t>
            </w:r>
            <w:r>
              <w:t xml:space="preserve"> </w:t>
            </w:r>
            <w:r w:rsidRPr="331EBB3D">
              <w:rPr>
                <w:rFonts w:ascii="Corbel" w:hAnsi="Corbel"/>
                <w:sz w:val="24"/>
                <w:szCs w:val="24"/>
              </w:rPr>
              <w:t>Planuje i organizuje pracę indywidualną i grupową, przyjmując w niej różne role oraz współodpowiedzialność za realizowane zadania, także o charakterze interdyscyplinarnym, a także samodzielnie realizuje własne uczenie się przez całe życie</w:t>
            </w:r>
          </w:p>
        </w:tc>
        <w:tc>
          <w:tcPr>
            <w:tcW w:w="1865" w:type="dxa"/>
          </w:tcPr>
          <w:p w14:paraId="36EEE176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lastRenderedPageBreak/>
              <w:t>K_U04</w:t>
            </w:r>
          </w:p>
          <w:p w14:paraId="39C6965E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K_U05</w:t>
            </w:r>
          </w:p>
          <w:p w14:paraId="3AE1B18F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K_U10</w:t>
            </w:r>
          </w:p>
          <w:p w14:paraId="6D86F890" w14:textId="306DC191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082DFD" w:rsidRPr="009C54AE" w14:paraId="6E2A3D43" w14:textId="77777777" w:rsidTr="331EBB3D">
        <w:tc>
          <w:tcPr>
            <w:tcW w:w="1678" w:type="dxa"/>
          </w:tcPr>
          <w:p w14:paraId="6C04805A" w14:textId="5A862458" w:rsidR="00082DFD" w:rsidRPr="00B17C01" w:rsidRDefault="631BDB61" w:rsidP="331EB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>EK_0</w:t>
            </w:r>
            <w:r w:rsidR="2A08A2AE" w:rsidRPr="331EBB3D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7" w:type="dxa"/>
          </w:tcPr>
          <w:p w14:paraId="03BCE5F9" w14:textId="77777777" w:rsidR="00082DFD" w:rsidRPr="00B17C01" w:rsidRDefault="00082DFD" w:rsidP="00082D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3F1D27">
              <w:rPr>
                <w:rFonts w:ascii="Corbel" w:hAnsi="Corbel"/>
                <w:sz w:val="24"/>
                <w:szCs w:val="24"/>
              </w:rPr>
              <w:t>krytycznej oceny posiadanej wiedzy ekonomic</w:t>
            </w:r>
            <w:r>
              <w:rPr>
                <w:rFonts w:ascii="Corbel" w:hAnsi="Corbel"/>
                <w:sz w:val="24"/>
                <w:szCs w:val="24"/>
              </w:rPr>
              <w:t xml:space="preserve">znej i odbieranych treści oraz </w:t>
            </w:r>
            <w:r w:rsidRPr="003F1D27">
              <w:rPr>
                <w:rFonts w:ascii="Corbel" w:hAnsi="Corbel"/>
                <w:sz w:val="24"/>
                <w:szCs w:val="24"/>
              </w:rPr>
              <w:t>ciągłego poznawania zmieniających się warunków gospodarowania</w:t>
            </w:r>
            <w:r>
              <w:rPr>
                <w:rFonts w:ascii="Corbel" w:hAnsi="Corbel"/>
                <w:sz w:val="24"/>
                <w:szCs w:val="24"/>
              </w:rPr>
              <w:t xml:space="preserve">, jak również </w:t>
            </w:r>
            <w:r w:rsidRPr="003F1D27">
              <w:rPr>
                <w:rFonts w:ascii="Corbel" w:hAnsi="Corbel"/>
                <w:sz w:val="24"/>
                <w:szCs w:val="24"/>
              </w:rPr>
              <w:t>wypełniania zobowiązań społecznych, współorganizowania działalności na rzecz środowiska społecznego poprzez uczestniczenie w przygotowaniu projektów gospodarczych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0CF3CE1" w14:textId="77777777" w:rsidR="00082DFD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K_K01</w:t>
            </w:r>
          </w:p>
          <w:p w14:paraId="295F38CA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K_K03</w:t>
            </w:r>
          </w:p>
          <w:p w14:paraId="451267F0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7D180B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03CA2" w14:textId="77777777" w:rsidR="006F769F" w:rsidRPr="009C54AE" w:rsidRDefault="006F769F" w:rsidP="006F769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08F2D624" w14:textId="77777777" w:rsidR="006F769F" w:rsidRPr="009C54AE" w:rsidRDefault="006F769F" w:rsidP="006F769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0DDAE6" w14:textId="77777777" w:rsidR="006F769F" w:rsidRPr="009C54AE" w:rsidRDefault="006F769F" w:rsidP="006F769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4CFED606" w14:textId="77777777" w:rsidTr="00E51640">
        <w:tc>
          <w:tcPr>
            <w:tcW w:w="9520" w:type="dxa"/>
          </w:tcPr>
          <w:p w14:paraId="19938FC2" w14:textId="77777777" w:rsidR="006F769F" w:rsidRPr="009C54AE" w:rsidRDefault="006F769F" w:rsidP="008220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640" w:rsidRPr="009C54AE" w14:paraId="3D246608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822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Wprowadzenie do MSG – definicja, istota i specyfikacja międzynarodowych stosunków gospodarczych jako nauki ekonomicznej; pojęcie gospodarki światowej; podstawowe podmioty międzynarodowych stosunków gospodarczych.</w:t>
            </w:r>
          </w:p>
        </w:tc>
      </w:tr>
      <w:tr w:rsidR="00E51640" w:rsidRPr="009C54AE" w14:paraId="7CF9E511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070A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Międzynarodowy podział pracy, jego przyczyny i konsekwencje.</w:t>
            </w:r>
          </w:p>
        </w:tc>
      </w:tr>
      <w:tr w:rsidR="00E51640" w:rsidRPr="009C54AE" w14:paraId="39309427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699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Przyczyny rozwoju handlu światowego oraz ewolucja teorii międzynarodowego podziału pracy i handlu międzynarodowego.</w:t>
            </w:r>
          </w:p>
        </w:tc>
      </w:tr>
      <w:tr w:rsidR="00E51640" w:rsidRPr="009C54AE" w14:paraId="68781337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7B54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 xml:space="preserve">Zagraniczna polityka ekonomiczna – jej cele i narzędzia. </w:t>
            </w:r>
          </w:p>
        </w:tc>
      </w:tr>
      <w:tr w:rsidR="00E51640" w:rsidRPr="009C54AE" w14:paraId="6EA15808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CAE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Przepływy kapitału w skali międzynarodowej.</w:t>
            </w:r>
          </w:p>
        </w:tc>
      </w:tr>
      <w:tr w:rsidR="00E51640" w:rsidRPr="009C54AE" w14:paraId="2E1B3B5D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F88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siły roboczej, usług i technologii.</w:t>
            </w:r>
          </w:p>
        </w:tc>
      </w:tr>
      <w:tr w:rsidR="00E51640" w:rsidRPr="009C54AE" w14:paraId="40BA42E4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3926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Pieniądz światowy oraz międzynarodowe systemy walutowe – wybrane zagadnienia.</w:t>
            </w:r>
          </w:p>
        </w:tc>
      </w:tr>
    </w:tbl>
    <w:p w14:paraId="44A507BC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p w14:paraId="0A268826" w14:textId="77777777" w:rsidR="006F769F" w:rsidRPr="009C54AE" w:rsidRDefault="006F769F" w:rsidP="006F769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341CCE9" w14:textId="77777777" w:rsidR="006F769F" w:rsidRPr="009C54AE" w:rsidRDefault="006F769F" w:rsidP="006F769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E7CFD" w14:paraId="6264D0F4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B57A" w14:textId="77777777" w:rsidR="006F769F" w:rsidRPr="009E7CFD" w:rsidRDefault="006F769F" w:rsidP="008220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B350F9" w:rsidRPr="009E7CFD" w14:paraId="31F321EF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03FF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Teorie międzynarodowej wymiany towarowej: klasyczne teorie wymiany; teoria obfitości zasobów; teorie neotechnologiczne, teorie popytowo-podażowe, teorie handlu wewnątrzgałęziowego.</w:t>
            </w:r>
          </w:p>
        </w:tc>
      </w:tr>
      <w:tr w:rsidR="00B350F9" w:rsidRPr="009E7CFD" w14:paraId="078F01C2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E90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 xml:space="preserve">Międzynarodowy handel towarami i </w:t>
            </w:r>
            <w:proofErr w:type="gramStart"/>
            <w:r w:rsidRPr="00FA792F">
              <w:rPr>
                <w:rFonts w:ascii="Corbel" w:hAnsi="Corbel"/>
                <w:sz w:val="24"/>
                <w:szCs w:val="24"/>
              </w:rPr>
              <w:t>usługami:  uczestnicy</w:t>
            </w:r>
            <w:proofErr w:type="gramEnd"/>
            <w:r w:rsidRPr="00FA792F">
              <w:rPr>
                <w:rFonts w:ascii="Corbel" w:hAnsi="Corbel"/>
                <w:sz w:val="24"/>
                <w:szCs w:val="24"/>
              </w:rPr>
              <w:t>, struktura geograficzna i przedmiotowa, międzynarodowe rynki towarowe, procesy liberalizacji handlu (GATT, WTO), pozycja Polski w międzynarodowej wymianie handlowej.</w:t>
            </w:r>
          </w:p>
        </w:tc>
      </w:tr>
      <w:tr w:rsidR="00B350F9" w:rsidRPr="009E7CFD" w14:paraId="6E7B5DFE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21FB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kapitału: pojęcie, formy, czynniki sprawcze, klasyfikacja, uczestnicy. Bezpośrednie inwestycje zagraniczne (BIZ) – determinanty, rozmiary, struktura; internacjonalizacja i globalizacja przedsiębiorstw; pozytywne i negatywne strony BIZ na świecie i w Polsce.</w:t>
            </w:r>
          </w:p>
        </w:tc>
      </w:tr>
      <w:tr w:rsidR="00B350F9" w:rsidRPr="009E7CFD" w14:paraId="430777BB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1E0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pracy: pojęcie i formy migracji; teorie migracji i jej oddziaływania; ekonomiczne i pozaekonomiczne przyczyny i skutki migracji; rozmiary, kierunki i tendencje ruchów migracyjnych na świecie i w Polsce.</w:t>
            </w:r>
          </w:p>
        </w:tc>
      </w:tr>
      <w:tr w:rsidR="00B350F9" w:rsidRPr="009E7CFD" w14:paraId="75D51B1C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141B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lastRenderedPageBreak/>
              <w:t>Międzynarodowy rynek walutowy i kurs walutowy: rodzaje i funkcje kursu walutowego; charakterystyka rynku walutowego – uczestnicy, rodzaje transakcji, mechanizm kształtowania się kursu walutowego; czynniki wpływające na zmianę kursów walutowych; ekonomiczne skutki zmian kursu walutowego.</w:t>
            </w:r>
          </w:p>
        </w:tc>
      </w:tr>
      <w:tr w:rsidR="00B350F9" w:rsidRPr="009E7CFD" w14:paraId="796F8F6B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012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Ceny w obrocie międzynarodowym: pojęcie ceny światowej, wzajemne zależności cen i dochodów oraz popytu i podaży na rynku towarów i usług; kształtowanie się cen towarów wystandaryzowanych i zindywidualizowanych w krótkim i długim okresie; terms of trade.</w:t>
            </w:r>
          </w:p>
        </w:tc>
      </w:tr>
    </w:tbl>
    <w:p w14:paraId="47DDF481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9E3CA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5A4779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307BF" w14:textId="780C4D0B" w:rsidR="006F769F" w:rsidRDefault="006F769F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hAnsi="Corbel"/>
          <w:b/>
          <w:bCs/>
          <w:sz w:val="24"/>
          <w:szCs w:val="24"/>
        </w:rPr>
        <w:t>Wykład:</w:t>
      </w:r>
      <w:r w:rsidRPr="37D02778">
        <w:rPr>
          <w:rFonts w:ascii="Corbel" w:eastAsia="Corbel" w:hAnsi="Corbel" w:cs="Corbel"/>
          <w:sz w:val="24"/>
          <w:szCs w:val="24"/>
        </w:rPr>
        <w:t xml:space="preserve"> wykład</w:t>
      </w:r>
      <w:r w:rsidR="0E32E3CA" w:rsidRPr="37D02778">
        <w:rPr>
          <w:rFonts w:ascii="Corbel" w:eastAsia="Corbel" w:hAnsi="Corbel" w:cs="Corbel"/>
          <w:sz w:val="24"/>
          <w:szCs w:val="24"/>
        </w:rPr>
        <w:t xml:space="preserve"> i</w:t>
      </w:r>
      <w:r w:rsidR="562D4FE2" w:rsidRPr="37D02778">
        <w:rPr>
          <w:rFonts w:ascii="Corbel" w:eastAsia="Corbel" w:hAnsi="Corbel" w:cs="Corbel"/>
          <w:sz w:val="24"/>
          <w:szCs w:val="24"/>
        </w:rPr>
        <w:t xml:space="preserve">nformacyjny i problemowy </w:t>
      </w:r>
      <w:r w:rsidRPr="37D02778">
        <w:rPr>
          <w:rFonts w:ascii="Corbel" w:eastAsia="Corbel" w:hAnsi="Corbel" w:cs="Corbel"/>
          <w:sz w:val="24"/>
          <w:szCs w:val="24"/>
        </w:rPr>
        <w:t>z prezentacją multimedialną</w:t>
      </w:r>
    </w:p>
    <w:p w14:paraId="04F16FFF" w14:textId="7AB77991" w:rsidR="006F769F" w:rsidRDefault="006F769F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eastAsia="Corbel" w:hAnsi="Corbel" w:cs="Corbel"/>
          <w:b/>
          <w:bCs/>
          <w:sz w:val="24"/>
          <w:szCs w:val="24"/>
        </w:rPr>
        <w:t>Ćwiczenia:</w:t>
      </w:r>
      <w:r w:rsidRPr="37D02778">
        <w:rPr>
          <w:rFonts w:ascii="Corbel" w:eastAsia="Corbel" w:hAnsi="Corbel" w:cs="Corbel"/>
          <w:sz w:val="24"/>
          <w:szCs w:val="24"/>
        </w:rPr>
        <w:t xml:space="preserve"> </w:t>
      </w:r>
      <w:r w:rsidR="13623884" w:rsidRPr="37D02778">
        <w:rPr>
          <w:rFonts w:ascii="Corbel" w:eastAsia="Corbel" w:hAnsi="Corbel" w:cs="Corbel"/>
          <w:sz w:val="24"/>
          <w:szCs w:val="24"/>
        </w:rPr>
        <w:t xml:space="preserve">analiza tekstów z dyskusją, metoda projektów, praca indywidualna, praca zespołowa, prezentacje multimedialne. </w:t>
      </w:r>
    </w:p>
    <w:p w14:paraId="59FE6758" w14:textId="40AC0C4F" w:rsidR="006F769F" w:rsidRDefault="13623884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eastAsia="Corbel" w:hAnsi="Corbel" w:cs="Corbel"/>
          <w:sz w:val="24"/>
          <w:szCs w:val="24"/>
        </w:rPr>
        <w:t>Możliwość wykorzystania zdalnej formy kształcenia (MS Teams)</w:t>
      </w:r>
      <w:r w:rsidR="00B350F9" w:rsidRPr="37D02778">
        <w:rPr>
          <w:rFonts w:ascii="Corbel" w:eastAsia="Corbel" w:hAnsi="Corbel" w:cs="Corbel"/>
          <w:sz w:val="24"/>
          <w:szCs w:val="24"/>
        </w:rPr>
        <w:t>.</w:t>
      </w:r>
    </w:p>
    <w:p w14:paraId="24565C54" w14:textId="274D1526" w:rsidR="37D02778" w:rsidRDefault="37D02778" w:rsidP="37D0277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8CBCC51" w14:textId="77777777" w:rsidR="006F769F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69FF0B" w14:textId="77777777" w:rsidR="006F769F" w:rsidRPr="009C54AE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566A04A3" w14:textId="77777777" w:rsidR="006F769F" w:rsidRPr="009C54AE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40D188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B332F6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6F769F" w:rsidRPr="009C54AE" w14:paraId="00577C7D" w14:textId="77777777" w:rsidTr="37D02778">
        <w:tc>
          <w:tcPr>
            <w:tcW w:w="1961" w:type="dxa"/>
            <w:vAlign w:val="center"/>
          </w:tcPr>
          <w:p w14:paraId="7EB6D810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478BCFB4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AC09D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3801D0E6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B7DAF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50F9" w:rsidRPr="009C54AE" w14:paraId="709138B9" w14:textId="77777777" w:rsidTr="37D02778">
        <w:tc>
          <w:tcPr>
            <w:tcW w:w="1961" w:type="dxa"/>
          </w:tcPr>
          <w:p w14:paraId="374F8394" w14:textId="77777777" w:rsidR="00B350F9" w:rsidRPr="009C54AE" w:rsidRDefault="00B350F9" w:rsidP="00B35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3" w:type="dxa"/>
          </w:tcPr>
          <w:p w14:paraId="00779924" w14:textId="5CA444B0" w:rsidR="00B350F9" w:rsidRPr="00FA792F" w:rsidRDefault="775FAECB" w:rsidP="2761A310">
            <w:pPr>
              <w:spacing w:after="0" w:line="257" w:lineRule="auto"/>
              <w:jc w:val="center"/>
            </w:pPr>
            <w:r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indywidu</w:t>
            </w:r>
            <w:r w:rsidR="603DB60F"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al</w:t>
            </w:r>
            <w:r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ne, zespołowe,</w:t>
            </w:r>
            <w:r w:rsidRPr="2761A31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40145ACA" w:rsidRPr="2761A310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  <w:r w:rsidR="40145ACA" w:rsidRPr="2761A31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6" w:type="dxa"/>
          </w:tcPr>
          <w:p w14:paraId="073AA9D0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50F9" w:rsidRPr="009C54AE" w14:paraId="66598E1A" w14:textId="77777777" w:rsidTr="37D02778">
        <w:tc>
          <w:tcPr>
            <w:tcW w:w="1961" w:type="dxa"/>
          </w:tcPr>
          <w:p w14:paraId="0E3A0456" w14:textId="77777777" w:rsidR="00B350F9" w:rsidRPr="009C54AE" w:rsidRDefault="00B350F9" w:rsidP="00B35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62C5217F" w14:textId="4A7AC3C7" w:rsidR="00B350F9" w:rsidRPr="00FA792F" w:rsidRDefault="60C1E831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sz w:val="24"/>
                <w:szCs w:val="24"/>
              </w:rPr>
              <w:t>prace indywidu</w:t>
            </w:r>
            <w:r w:rsidR="134C7472" w:rsidRPr="37D02778">
              <w:rPr>
                <w:rFonts w:ascii="Corbel" w:eastAsia="Corbel" w:hAnsi="Corbel" w:cs="Corbel"/>
                <w:sz w:val="24"/>
                <w:szCs w:val="24"/>
              </w:rPr>
              <w:t>al</w:t>
            </w:r>
            <w:r w:rsidRPr="37D02778">
              <w:rPr>
                <w:rFonts w:ascii="Corbel" w:eastAsia="Corbel" w:hAnsi="Corbel" w:cs="Corbel"/>
                <w:sz w:val="24"/>
                <w:szCs w:val="24"/>
              </w:rPr>
              <w:t>ne, zespołowe</w:t>
            </w:r>
            <w:r w:rsidR="13E66AA6" w:rsidRPr="37D02778">
              <w:rPr>
                <w:rFonts w:ascii="Corbel" w:eastAsia="Corbel" w:hAnsi="Corbel" w:cs="Corbel"/>
                <w:sz w:val="24"/>
                <w:szCs w:val="24"/>
              </w:rPr>
              <w:t xml:space="preserve"> (projekt badawczy)</w:t>
            </w:r>
          </w:p>
        </w:tc>
        <w:tc>
          <w:tcPr>
            <w:tcW w:w="2116" w:type="dxa"/>
          </w:tcPr>
          <w:p w14:paraId="3FA2DF33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331EBB3D" w14:paraId="1C6CBC6A" w14:textId="77777777" w:rsidTr="37D02778">
        <w:tc>
          <w:tcPr>
            <w:tcW w:w="1961" w:type="dxa"/>
          </w:tcPr>
          <w:p w14:paraId="53709C1B" w14:textId="249AD944" w:rsidR="331EBB3D" w:rsidRDefault="56960E37" w:rsidP="37D0277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7D02778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443" w:type="dxa"/>
          </w:tcPr>
          <w:p w14:paraId="7DFAE645" w14:textId="496A8018" w:rsidR="331EBB3D" w:rsidRDefault="0DA0BDDD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indywidu</w:t>
            </w:r>
            <w:r w:rsidR="344861E8"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al</w:t>
            </w:r>
            <w:r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ne, zespołowe,</w:t>
            </w:r>
            <w:r w:rsidRPr="37D0277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C088656" w:rsidRPr="37D02778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16" w:type="dxa"/>
          </w:tcPr>
          <w:p w14:paraId="2E06D88C" w14:textId="77777777" w:rsidR="331EBB3D" w:rsidRDefault="331EBB3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50F9" w:rsidRPr="009C54AE" w14:paraId="4402C32B" w14:textId="77777777" w:rsidTr="37D02778">
        <w:tc>
          <w:tcPr>
            <w:tcW w:w="1961" w:type="dxa"/>
          </w:tcPr>
          <w:p w14:paraId="14AD6ED6" w14:textId="2039089C" w:rsidR="00B350F9" w:rsidRPr="0050086E" w:rsidRDefault="39F9EEAC" w:rsidP="331EBB3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1EBB3D">
              <w:rPr>
                <w:rFonts w:ascii="Corbel" w:hAnsi="Corbel"/>
                <w:b w:val="0"/>
              </w:rPr>
              <w:t>ek_0</w:t>
            </w:r>
            <w:r w:rsidR="77439B9E" w:rsidRPr="331EBB3D">
              <w:rPr>
                <w:rFonts w:ascii="Corbel" w:hAnsi="Corbel"/>
                <w:b w:val="0"/>
              </w:rPr>
              <w:t>4</w:t>
            </w:r>
            <w:r w:rsidRPr="331EBB3D">
              <w:rPr>
                <w:rFonts w:ascii="Corbel" w:hAnsi="Corbel"/>
                <w:b w:val="0"/>
              </w:rPr>
              <w:t xml:space="preserve"> </w:t>
            </w:r>
          </w:p>
        </w:tc>
        <w:tc>
          <w:tcPr>
            <w:tcW w:w="5443" w:type="dxa"/>
          </w:tcPr>
          <w:p w14:paraId="5C81D717" w14:textId="60CD7231" w:rsidR="00B350F9" w:rsidRPr="00FA792F" w:rsidRDefault="131DD2BD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16" w:type="dxa"/>
          </w:tcPr>
          <w:p w14:paraId="7C2574E7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9062F33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4D848E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61E30AEF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1F74F258" w14:textId="77777777" w:rsidTr="2761A310">
        <w:tc>
          <w:tcPr>
            <w:tcW w:w="9670" w:type="dxa"/>
          </w:tcPr>
          <w:p w14:paraId="6F73F2C2" w14:textId="77777777" w:rsidR="00B350F9" w:rsidRPr="00FA792F" w:rsidRDefault="39F9EEAC" w:rsidP="2FB7C0E0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Ćwiczenia: </w:t>
            </w:r>
          </w:p>
          <w:p w14:paraId="6063098D" w14:textId="0F8B8775" w:rsidR="00B350F9" w:rsidRPr="00FA792F" w:rsidRDefault="39F9EEAC" w:rsidP="2FB7C0E0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warunkiem zaliczenia ćwiczeń jest 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pozytywna o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cena końcowa, ustalana na podstawie ocen cząstkowych otrzymywanych podczas semestru. Oceny są przyznawane za określone prace indywidu</w:t>
            </w:r>
            <w:r w:rsidR="3AA0BF32" w:rsidRPr="2FB7C0E0">
              <w:rPr>
                <w:rFonts w:ascii="Corbel" w:eastAsia="Corbel" w:hAnsi="Corbel" w:cs="Corbel"/>
                <w:sz w:val="24"/>
                <w:szCs w:val="24"/>
              </w:rPr>
              <w:t>al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ne</w:t>
            </w:r>
            <w:r w:rsidR="526E4C36" w:rsidRPr="2FB7C0E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oraz zespołowe o charakterze analitycznym i projektowym</w:t>
            </w:r>
            <w:r w:rsidR="13995228" w:rsidRPr="2FB7C0E0">
              <w:rPr>
                <w:rFonts w:ascii="Corbel" w:eastAsia="Corbel" w:hAnsi="Corbel" w:cs="Corbel"/>
                <w:sz w:val="24"/>
                <w:szCs w:val="24"/>
              </w:rPr>
              <w:t xml:space="preserve"> (prezentacje tematyczne, projekt badawczy).</w:t>
            </w:r>
          </w:p>
          <w:p w14:paraId="3B381EAB" w14:textId="4F50082A" w:rsidR="00B350F9" w:rsidRPr="00FA792F" w:rsidRDefault="13995228" w:rsidP="2FB7C0E0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Skala ocen: do 50% - niedostateczny, 51% - 60% -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dostateczny,  61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% - 70% - dostateczny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plus,   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71% - 80% -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dobry,  81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% - 90% - dobry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plus,  91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>% 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-  100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4CF409B7" w14:textId="66677BF1" w:rsidR="006F769F" w:rsidRPr="009C54AE" w:rsidRDefault="39F9EEAC" w:rsidP="2FB7C0E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B7C0E0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Wykład: </w:t>
            </w:r>
          </w:p>
          <w:p w14:paraId="26C2EFC4" w14:textId="66677BF1" w:rsidR="006F769F" w:rsidRPr="009C54AE" w:rsidRDefault="39F9EEAC" w:rsidP="2FB7C0E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B7C0E0">
              <w:rPr>
                <w:rFonts w:ascii="Corbel" w:eastAsia="Corbel" w:hAnsi="Corbel" w:cs="Corbel"/>
                <w:b w:val="0"/>
                <w:smallCaps w:val="0"/>
                <w:szCs w:val="24"/>
                <w:shd w:val="clear" w:color="auto" w:fill="FFFFFF"/>
              </w:rPr>
              <w:t xml:space="preserve">warunkiem zaliczenia wykładów jest </w:t>
            </w:r>
            <w:r w:rsidR="31857C1F" w:rsidRPr="2FB7C0E0">
              <w:rPr>
                <w:rFonts w:ascii="Corbel" w:eastAsia="Corbel" w:hAnsi="Corbel" w:cs="Corbel"/>
                <w:b w:val="0"/>
                <w:smallCaps w:val="0"/>
                <w:szCs w:val="24"/>
                <w:shd w:val="clear" w:color="auto" w:fill="FFFFFF"/>
              </w:rPr>
              <w:t xml:space="preserve">pozytywna ocena z ćwiczeń uwzględniająca treści z wykładu. </w:t>
            </w:r>
          </w:p>
        </w:tc>
      </w:tr>
    </w:tbl>
    <w:p w14:paraId="6481E006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7C4003" w14:textId="77777777" w:rsidR="006F769F" w:rsidRPr="009C54AE" w:rsidRDefault="006F769F" w:rsidP="006F769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AB09A4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F769F" w:rsidRPr="009C54AE" w14:paraId="74F3B057" w14:textId="77777777" w:rsidTr="509E65D1">
        <w:tc>
          <w:tcPr>
            <w:tcW w:w="4902" w:type="dxa"/>
            <w:vAlign w:val="center"/>
          </w:tcPr>
          <w:p w14:paraId="141B011E" w14:textId="77777777" w:rsidR="006F769F" w:rsidRPr="009C54AE" w:rsidRDefault="006F769F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B068A47" w14:textId="5023B7A2" w:rsidR="006F769F" w:rsidRPr="009C54AE" w:rsidRDefault="006F769F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421C2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50F9" w:rsidRPr="009C54AE" w14:paraId="5A357AA2" w14:textId="77777777" w:rsidTr="509E65D1">
        <w:tc>
          <w:tcPr>
            <w:tcW w:w="4902" w:type="dxa"/>
          </w:tcPr>
          <w:p w14:paraId="43C0DED5" w14:textId="6A8D58D8" w:rsidR="00B350F9" w:rsidRPr="009C54AE" w:rsidRDefault="00B350F9" w:rsidP="007D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59317A81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50F9" w:rsidRPr="009C54AE" w14:paraId="0466A8C4" w14:textId="77777777" w:rsidTr="509E65D1">
        <w:tc>
          <w:tcPr>
            <w:tcW w:w="4902" w:type="dxa"/>
          </w:tcPr>
          <w:p w14:paraId="50AE758A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DFFD0F" w14:textId="4D0BB2C6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5EFBFEB1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350F9" w:rsidRPr="009C54AE" w14:paraId="31159167" w14:textId="77777777" w:rsidTr="509E65D1">
        <w:tc>
          <w:tcPr>
            <w:tcW w:w="4902" w:type="dxa"/>
          </w:tcPr>
          <w:p w14:paraId="71652039" w14:textId="77777777" w:rsidR="00B350F9" w:rsidRPr="009C54AE" w:rsidRDefault="00B350F9" w:rsidP="00EB3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 udział 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projekcie 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>badawczy</w:t>
            </w:r>
            <w:r w:rsidR="00EB3735">
              <w:rPr>
                <w:rFonts w:ascii="Corbel" w:hAnsi="Corbel"/>
                <w:sz w:val="24"/>
                <w:szCs w:val="24"/>
              </w:rPr>
              <w:t>m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>, modułowy</w:t>
            </w:r>
            <w:r w:rsidR="00EB3735">
              <w:rPr>
                <w:rFonts w:ascii="Corbel" w:hAnsi="Corbel"/>
                <w:sz w:val="24"/>
                <w:szCs w:val="24"/>
              </w:rPr>
              <w:t>m projekcie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tematyczny</w:t>
            </w:r>
            <w:r w:rsidR="00EB3735">
              <w:rPr>
                <w:rFonts w:ascii="Corbel" w:hAnsi="Corbel"/>
                <w:sz w:val="24"/>
                <w:szCs w:val="24"/>
              </w:rPr>
              <w:t>m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lub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 przygotowanie do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="00EB373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F920D50" w14:textId="7360AB9F" w:rsidR="00B350F9" w:rsidRPr="009C54AE" w:rsidRDefault="509E65D1" w:rsidP="509E65D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509E65D1"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B350F9" w:rsidRPr="009C54AE" w14:paraId="5560C72B" w14:textId="77777777" w:rsidTr="509E65D1">
        <w:tc>
          <w:tcPr>
            <w:tcW w:w="4902" w:type="dxa"/>
          </w:tcPr>
          <w:p w14:paraId="2377E001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8D95A0F" w14:textId="7EF77AC2" w:rsidR="00B350F9" w:rsidRPr="00FA792F" w:rsidRDefault="00B350F9" w:rsidP="509E65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09E65D1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B350F9" w:rsidRPr="009C54AE" w14:paraId="707BC90A" w14:textId="77777777" w:rsidTr="509E65D1">
        <w:tc>
          <w:tcPr>
            <w:tcW w:w="4902" w:type="dxa"/>
          </w:tcPr>
          <w:p w14:paraId="7CC58EAA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1FF0BFD" w14:textId="57141AE6" w:rsidR="00B350F9" w:rsidRPr="00FA792F" w:rsidRDefault="002C5483" w:rsidP="00B35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7DC868F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222F49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0E1A20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20D0C3B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6F769F" w:rsidRPr="009C54AE" w14:paraId="1721C184" w14:textId="77777777" w:rsidTr="00822013">
        <w:trPr>
          <w:trHeight w:val="397"/>
        </w:trPr>
        <w:tc>
          <w:tcPr>
            <w:tcW w:w="2359" w:type="pct"/>
          </w:tcPr>
          <w:p w14:paraId="499AD54D" w14:textId="77777777" w:rsidR="006F769F" w:rsidRPr="009C54AE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3F5C8B6" w14:textId="77777777" w:rsidR="006F769F" w:rsidRPr="009C54AE" w:rsidRDefault="006F769F" w:rsidP="00273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F769F" w:rsidRPr="009C54AE" w14:paraId="5D5999F2" w14:textId="77777777" w:rsidTr="00822013">
        <w:trPr>
          <w:trHeight w:val="397"/>
        </w:trPr>
        <w:tc>
          <w:tcPr>
            <w:tcW w:w="2359" w:type="pct"/>
          </w:tcPr>
          <w:p w14:paraId="05099ECD" w14:textId="77777777" w:rsidR="006F769F" w:rsidRPr="009C54AE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D1DDAA3" w14:textId="77777777" w:rsidR="006F769F" w:rsidRPr="009C54AE" w:rsidRDefault="006F769F" w:rsidP="00273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73C6FC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A584DE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5E711E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769F" w:rsidRPr="009C54AE" w14:paraId="309FC77A" w14:textId="77777777" w:rsidTr="331EBB3D">
        <w:trPr>
          <w:trHeight w:val="397"/>
        </w:trPr>
        <w:tc>
          <w:tcPr>
            <w:tcW w:w="5000" w:type="pct"/>
          </w:tcPr>
          <w:p w14:paraId="2CA6181E" w14:textId="77777777" w:rsidR="006F769F" w:rsidRPr="00EE7746" w:rsidRDefault="4B3ED07B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 xml:space="preserve">Literatura podstawowa: </w:t>
            </w:r>
          </w:p>
          <w:p w14:paraId="24D841B8" w14:textId="1E9C890F" w:rsidR="0EFA93EB" w:rsidRDefault="1D0E7FB8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31EBB3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Kułyk P., Niewiadomska A., Skawińska E., Międzynarodowe stosunki gospodarcze w XXI wieku, CeDeWu, Warszawa 2020. </w:t>
            </w:r>
          </w:p>
          <w:p w14:paraId="604A8B04" w14:textId="1A5CDE8F" w:rsidR="0EFA93EB" w:rsidRDefault="36DA3DBA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31EBB3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Dorosz A., Olesiński Z., Pastusiak L, Stosunki międzynarodowe. Teoria i praktyka, PWE, Warszawa 2018.</w:t>
            </w:r>
          </w:p>
          <w:p w14:paraId="74BE09DD" w14:textId="437D652F" w:rsidR="00B350F9" w:rsidRDefault="5AB51F61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Barwińska-Małajowicz A., Puchalska K., Międzynarodowe przepływy kapitału i siły roboczej, Wyd. Uniwersytetu Rzeszowskiego, Rzeszów 2010. </w:t>
            </w:r>
          </w:p>
          <w:p w14:paraId="1B83F6CD" w14:textId="36CB27DA" w:rsidR="006F769F" w:rsidRPr="00B350F9" w:rsidRDefault="39F9EEAC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>Rymarczyk J. (red.), Międzynarodowe stosunki gospodarcze, PWE, Warszawa 2010.</w:t>
            </w:r>
          </w:p>
        </w:tc>
      </w:tr>
      <w:tr w:rsidR="006F769F" w:rsidRPr="009C54AE" w14:paraId="71156BE0" w14:textId="77777777" w:rsidTr="331EBB3D">
        <w:trPr>
          <w:trHeight w:val="397"/>
        </w:trPr>
        <w:tc>
          <w:tcPr>
            <w:tcW w:w="5000" w:type="pct"/>
          </w:tcPr>
          <w:p w14:paraId="7CB46537" w14:textId="77777777" w:rsidR="006F769F" w:rsidRPr="00EE7746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774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9BDD47" w14:textId="77777777" w:rsidR="00B350F9" w:rsidRPr="00620DA5" w:rsidRDefault="00B350F9" w:rsidP="00B350F9">
            <w:pPr>
              <w:pStyle w:val="Punktygwne"/>
              <w:numPr>
                <w:ilvl w:val="0"/>
                <w:numId w:val="6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Budnikowski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Ekonomia międzynarodowa,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PWE, 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rszawa 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159A45D" w14:textId="52B1315B" w:rsidR="00B350F9" w:rsidRPr="00D11F50" w:rsidRDefault="41E9C5C1" w:rsidP="331EBB3D">
            <w:pPr>
              <w:pStyle w:val="Punktygwne"/>
              <w:numPr>
                <w:ilvl w:val="0"/>
                <w:numId w:val="6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Oziewicz E., Przemiany we współczesnej gospodarce światowej, PWE, Warszawa 2006. </w:t>
            </w:r>
          </w:p>
          <w:p w14:paraId="5A93BF0E" w14:textId="54D63324" w:rsidR="006F769F" w:rsidRPr="00B350F9" w:rsidRDefault="39F9EEAC" w:rsidP="00E55B38">
            <w:pPr>
              <w:pStyle w:val="Punktygwne"/>
              <w:numPr>
                <w:ilvl w:val="0"/>
                <w:numId w:val="6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Bożyk P. (red.), Egzemplifikacja międzynarodowych stosunków gospodarczych. Materiały do </w:t>
            </w:r>
            <w:proofErr w:type="gramStart"/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>ćwiczeń,</w:t>
            </w:r>
            <w:proofErr w:type="gramEnd"/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(wyd. I popr.), Oficyna Wydawnicza Wyższej Szkoły Handlu i Prawa im. Ryszarda Łazarskiego, Warszawa 2004.</w:t>
            </w:r>
            <w:r w:rsidR="11B14F80"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5DD870E0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6F2EFF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ABC82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8CEB930" w14:textId="77777777" w:rsidR="00127368" w:rsidRDefault="00127368"/>
    <w:sectPr w:rsidR="001273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2111" w14:textId="77777777" w:rsidR="00BB5AA9" w:rsidRDefault="00BB5AA9" w:rsidP="006F769F">
      <w:pPr>
        <w:spacing w:after="0" w:line="240" w:lineRule="auto"/>
      </w:pPr>
      <w:r>
        <w:separator/>
      </w:r>
    </w:p>
  </w:endnote>
  <w:endnote w:type="continuationSeparator" w:id="0">
    <w:p w14:paraId="2180BF5B" w14:textId="77777777" w:rsidR="00BB5AA9" w:rsidRDefault="00BB5AA9" w:rsidP="006F7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B087" w14:textId="77777777" w:rsidR="00BB5AA9" w:rsidRDefault="00BB5AA9" w:rsidP="006F769F">
      <w:pPr>
        <w:spacing w:after="0" w:line="240" w:lineRule="auto"/>
      </w:pPr>
      <w:r>
        <w:separator/>
      </w:r>
    </w:p>
  </w:footnote>
  <w:footnote w:type="continuationSeparator" w:id="0">
    <w:p w14:paraId="4F3DFB5E" w14:textId="77777777" w:rsidR="00BB5AA9" w:rsidRDefault="00BB5AA9" w:rsidP="006F769F">
      <w:pPr>
        <w:spacing w:after="0" w:line="240" w:lineRule="auto"/>
      </w:pPr>
      <w:r>
        <w:continuationSeparator/>
      </w:r>
    </w:p>
  </w:footnote>
  <w:footnote w:id="1">
    <w:p w14:paraId="6D71B2AB" w14:textId="77777777" w:rsidR="006F769F" w:rsidRDefault="006F769F" w:rsidP="006F769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D95"/>
    <w:multiLevelType w:val="hybridMultilevel"/>
    <w:tmpl w:val="78C24A6A"/>
    <w:lvl w:ilvl="0" w:tplc="1EFCE99A">
      <w:start w:val="1"/>
      <w:numFmt w:val="decimal"/>
      <w:lvlText w:val="%1."/>
      <w:lvlJc w:val="left"/>
      <w:pPr>
        <w:ind w:left="896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D084B"/>
    <w:multiLevelType w:val="hybridMultilevel"/>
    <w:tmpl w:val="B9A45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46032"/>
    <w:multiLevelType w:val="hybridMultilevel"/>
    <w:tmpl w:val="6936C0D0"/>
    <w:lvl w:ilvl="0" w:tplc="69D2FB1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90E37"/>
    <w:multiLevelType w:val="hybridMultilevel"/>
    <w:tmpl w:val="EB1AD51E"/>
    <w:lvl w:ilvl="0" w:tplc="9D5677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FCE7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70E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66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507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E5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EE33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42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C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3F0"/>
    <w:multiLevelType w:val="hybridMultilevel"/>
    <w:tmpl w:val="DB746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188766">
    <w:abstractNumId w:val="4"/>
  </w:num>
  <w:num w:numId="2" w16cid:durableId="269581456">
    <w:abstractNumId w:val="1"/>
  </w:num>
  <w:num w:numId="3" w16cid:durableId="71897458">
    <w:abstractNumId w:val="3"/>
  </w:num>
  <w:num w:numId="4" w16cid:durableId="1872838656">
    <w:abstractNumId w:val="0"/>
  </w:num>
  <w:num w:numId="5" w16cid:durableId="1814329958">
    <w:abstractNumId w:val="2"/>
  </w:num>
  <w:num w:numId="6" w16cid:durableId="1628315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69F"/>
    <w:rsid w:val="00082DFD"/>
    <w:rsid w:val="001013DA"/>
    <w:rsid w:val="00127368"/>
    <w:rsid w:val="00136508"/>
    <w:rsid w:val="00172581"/>
    <w:rsid w:val="00186D9A"/>
    <w:rsid w:val="001CD5D0"/>
    <w:rsid w:val="001F4E93"/>
    <w:rsid w:val="002738B9"/>
    <w:rsid w:val="00293EE1"/>
    <w:rsid w:val="002C5483"/>
    <w:rsid w:val="003C2E2A"/>
    <w:rsid w:val="00421C2C"/>
    <w:rsid w:val="004561F1"/>
    <w:rsid w:val="005019D6"/>
    <w:rsid w:val="00506D96"/>
    <w:rsid w:val="005D3E1A"/>
    <w:rsid w:val="006F769F"/>
    <w:rsid w:val="007C3F8D"/>
    <w:rsid w:val="007D5199"/>
    <w:rsid w:val="0089EF86"/>
    <w:rsid w:val="008C26B6"/>
    <w:rsid w:val="0096396C"/>
    <w:rsid w:val="009A6D69"/>
    <w:rsid w:val="00A308A5"/>
    <w:rsid w:val="00B10362"/>
    <w:rsid w:val="00B350F9"/>
    <w:rsid w:val="00BB5AA9"/>
    <w:rsid w:val="00CA4E0D"/>
    <w:rsid w:val="00CD676B"/>
    <w:rsid w:val="00DB222C"/>
    <w:rsid w:val="00DD021D"/>
    <w:rsid w:val="00E51640"/>
    <w:rsid w:val="00E5233E"/>
    <w:rsid w:val="00E55B38"/>
    <w:rsid w:val="00EB3735"/>
    <w:rsid w:val="00EF40AA"/>
    <w:rsid w:val="00F511EB"/>
    <w:rsid w:val="00FE5D72"/>
    <w:rsid w:val="07806C5F"/>
    <w:rsid w:val="07BF361F"/>
    <w:rsid w:val="07CB5003"/>
    <w:rsid w:val="08BEBA4C"/>
    <w:rsid w:val="0C088656"/>
    <w:rsid w:val="0C4B63D7"/>
    <w:rsid w:val="0DA0BDDD"/>
    <w:rsid w:val="0E32E3CA"/>
    <w:rsid w:val="0EFA93EB"/>
    <w:rsid w:val="0FEFBEBB"/>
    <w:rsid w:val="11B14F80"/>
    <w:rsid w:val="11CD854F"/>
    <w:rsid w:val="131DD2BD"/>
    <w:rsid w:val="134C7472"/>
    <w:rsid w:val="13623884"/>
    <w:rsid w:val="13995228"/>
    <w:rsid w:val="13AE96B4"/>
    <w:rsid w:val="13E66AA6"/>
    <w:rsid w:val="1484132C"/>
    <w:rsid w:val="161FBF68"/>
    <w:rsid w:val="1D0E7FB8"/>
    <w:rsid w:val="1E9491EE"/>
    <w:rsid w:val="20917FD2"/>
    <w:rsid w:val="239D6734"/>
    <w:rsid w:val="2503F34A"/>
    <w:rsid w:val="267B7199"/>
    <w:rsid w:val="2761A310"/>
    <w:rsid w:val="2768E6FC"/>
    <w:rsid w:val="2A08A2AE"/>
    <w:rsid w:val="2C388D1A"/>
    <w:rsid w:val="2C4E89E5"/>
    <w:rsid w:val="2E409070"/>
    <w:rsid w:val="2FB7C0E0"/>
    <w:rsid w:val="31857C1F"/>
    <w:rsid w:val="31BBF931"/>
    <w:rsid w:val="32A66DD8"/>
    <w:rsid w:val="331EBB3D"/>
    <w:rsid w:val="344861E8"/>
    <w:rsid w:val="368BF16D"/>
    <w:rsid w:val="36DA3DBA"/>
    <w:rsid w:val="37D02778"/>
    <w:rsid w:val="38D7BCC2"/>
    <w:rsid w:val="39F9EEAC"/>
    <w:rsid w:val="3AA0BF32"/>
    <w:rsid w:val="3D4A0103"/>
    <w:rsid w:val="3DEEF5E4"/>
    <w:rsid w:val="3DF26ECB"/>
    <w:rsid w:val="3EDACB51"/>
    <w:rsid w:val="3F16A404"/>
    <w:rsid w:val="3FD0D83B"/>
    <w:rsid w:val="40145ACA"/>
    <w:rsid w:val="40D5715E"/>
    <w:rsid w:val="4113123F"/>
    <w:rsid w:val="41E9C5C1"/>
    <w:rsid w:val="44ADFC51"/>
    <w:rsid w:val="4AFF5C7A"/>
    <w:rsid w:val="4B3ED07B"/>
    <w:rsid w:val="4C5020F0"/>
    <w:rsid w:val="4D606C1B"/>
    <w:rsid w:val="4D9ACC09"/>
    <w:rsid w:val="4DEBF151"/>
    <w:rsid w:val="509E65D1"/>
    <w:rsid w:val="515575A1"/>
    <w:rsid w:val="525E3592"/>
    <w:rsid w:val="526E4C36"/>
    <w:rsid w:val="52FD8506"/>
    <w:rsid w:val="54BD5352"/>
    <w:rsid w:val="562D4FE2"/>
    <w:rsid w:val="563CE356"/>
    <w:rsid w:val="56960E37"/>
    <w:rsid w:val="57240A1D"/>
    <w:rsid w:val="57C4B725"/>
    <w:rsid w:val="57D8B3B7"/>
    <w:rsid w:val="59D897B1"/>
    <w:rsid w:val="5A5BAADF"/>
    <w:rsid w:val="5AB51F61"/>
    <w:rsid w:val="5C30BCC4"/>
    <w:rsid w:val="5E767B7C"/>
    <w:rsid w:val="5F15F3A5"/>
    <w:rsid w:val="5F35D874"/>
    <w:rsid w:val="603DB60F"/>
    <w:rsid w:val="60C1E831"/>
    <w:rsid w:val="631BDB61"/>
    <w:rsid w:val="63E964C8"/>
    <w:rsid w:val="68BCD5EB"/>
    <w:rsid w:val="6C66F127"/>
    <w:rsid w:val="6D88E6A8"/>
    <w:rsid w:val="7735E4A8"/>
    <w:rsid w:val="77439B9E"/>
    <w:rsid w:val="774BE4DC"/>
    <w:rsid w:val="775FAECB"/>
    <w:rsid w:val="7B38E379"/>
    <w:rsid w:val="7EBB3440"/>
    <w:rsid w:val="7EC8710B"/>
    <w:rsid w:val="7F8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1FC65"/>
  <w15:chartTrackingRefBased/>
  <w15:docId w15:val="{EFDA27FF-1247-4256-B731-C0BCCF9D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6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769F"/>
    <w:pPr>
      <w:ind w:left="720"/>
      <w:contextualSpacing/>
    </w:pPr>
  </w:style>
  <w:style w:type="paragraph" w:customStyle="1" w:styleId="Default">
    <w:name w:val="Default"/>
    <w:rsid w:val="006F76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76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769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F769F"/>
    <w:rPr>
      <w:vertAlign w:val="superscript"/>
    </w:rPr>
  </w:style>
  <w:style w:type="paragraph" w:customStyle="1" w:styleId="Punktygwne">
    <w:name w:val="Punkty główne"/>
    <w:basedOn w:val="Normalny"/>
    <w:rsid w:val="006F769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F769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F769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F769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F769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F769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F769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F769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76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769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82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DFD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E55B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55B38"/>
  </w:style>
  <w:style w:type="character" w:customStyle="1" w:styleId="spellingerror">
    <w:name w:val="spellingerror"/>
    <w:basedOn w:val="Domylnaczcionkaakapitu"/>
    <w:rsid w:val="00E55B38"/>
  </w:style>
  <w:style w:type="character" w:customStyle="1" w:styleId="eop">
    <w:name w:val="eop"/>
    <w:basedOn w:val="Domylnaczcionkaakapitu"/>
    <w:rsid w:val="00E55B38"/>
  </w:style>
  <w:style w:type="character" w:styleId="Odwoaniedokomentarza">
    <w:name w:val="annotation reference"/>
    <w:basedOn w:val="Domylnaczcionkaakapitu"/>
    <w:uiPriority w:val="99"/>
    <w:semiHidden/>
    <w:unhideWhenUsed/>
    <w:rsid w:val="002C54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54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548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4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548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4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3C9288-1FB2-4FA5-A252-53961890F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3C9B5-F233-4774-9BAF-39109968E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2CD2DF-0FBB-45B3-9D16-1EC1FE903B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1349</Words>
  <Characters>8094</Characters>
  <Application>Microsoft Office Word</Application>
  <DocSecurity>0</DocSecurity>
  <Lines>67</Lines>
  <Paragraphs>18</Paragraphs>
  <ScaleCrop>false</ScaleCrop>
  <Company/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Elżbieta Lencka</cp:lastModifiedBy>
  <cp:revision>37</cp:revision>
  <dcterms:created xsi:type="dcterms:W3CDTF">2020-10-26T21:25:00Z</dcterms:created>
  <dcterms:modified xsi:type="dcterms:W3CDTF">2025-06-27T08:02:00Z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